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79743" w14:textId="77777777" w:rsidR="008E769A" w:rsidRPr="008E769A" w:rsidRDefault="008E769A" w:rsidP="008E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6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rreo electrónico todas las referencias a </w:t>
      </w:r>
      <w:hyperlink r:id="rId6" w:history="1">
        <w:r w:rsidRPr="008E769A">
          <w:rPr>
            <w:rFonts w:ascii="Times New Roman" w:eastAsia="Times New Roman" w:hAnsi="Times New Roman" w:cs="Times New Roman"/>
            <w:b/>
            <w:bCs/>
            <w:color w:val="0563C1"/>
            <w:sz w:val="20"/>
            <w:szCs w:val="20"/>
            <w:u w:val="single"/>
          </w:rPr>
          <w:t>info@FatajTLC.com</w:t>
        </w:r>
      </w:hyperlink>
    </w:p>
    <w:p w14:paraId="2272CC5E" w14:textId="77777777" w:rsidR="008E769A" w:rsidRPr="008E769A" w:rsidRDefault="008E769A" w:rsidP="008E7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6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Por favor visítenos en </w:t>
      </w:r>
      <w:hyperlink r:id="rId7" w:history="1">
        <w:r w:rsidRPr="008E769A">
          <w:rPr>
            <w:rFonts w:ascii="Times New Roman" w:eastAsia="Times New Roman" w:hAnsi="Times New Roman" w:cs="Times New Roman"/>
            <w:b/>
            <w:bCs/>
            <w:color w:val="0563C1"/>
            <w:sz w:val="20"/>
            <w:szCs w:val="20"/>
            <w:u w:val="single"/>
          </w:rPr>
          <w:t>www.FaTajTLC.com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8E769A" w:rsidRPr="008E769A" w14:paraId="72CC6ABF" w14:textId="77777777" w:rsidTr="008E769A">
        <w:trPr>
          <w:trHeight w:val="3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702A0" w14:textId="77777777" w:rsidR="008E769A" w:rsidRPr="008E769A" w:rsidRDefault="008E769A" w:rsidP="008E769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E769A">
              <w:rPr>
                <w:rFonts w:ascii="Century Gothic" w:eastAsia="Times New Roman" w:hAnsi="Century Gothic" w:cs="Times New Roman"/>
                <w:b/>
                <w:bCs/>
                <w:color w:val="000000"/>
              </w:rPr>
              <w:t>Formulario de referencia de clientes para servicios de ABA</w:t>
            </w:r>
          </w:p>
        </w:tc>
      </w:tr>
      <w:tr w:rsidR="008E769A" w:rsidRPr="008E769A" w14:paraId="0D8F0304" w14:textId="77777777" w:rsidTr="008E769A">
        <w:trPr>
          <w:trHeight w:val="3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80B30" w14:textId="49AB502C" w:rsidR="008E769A" w:rsidRPr="008E769A" w:rsidRDefault="008E769A" w:rsidP="008E769A">
            <w:pPr>
              <w:spacing w:before="2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proofErr w:type="gramStart"/>
            <w:r w:rsidRPr="008E769A">
              <w:rPr>
                <w:rFonts w:ascii="Century Gothic" w:eastAsia="Times New Roman" w:hAnsi="Century Gothic" w:cs="Times New Roman"/>
                <w:b/>
                <w:bCs/>
                <w:color w:val="000000"/>
                <w:kern w:val="36"/>
                <w:sz w:val="20"/>
                <w:szCs w:val="20"/>
              </w:rPr>
              <w:t>Nombre</w:t>
            </w: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 w:rsidRPr="008E769A">
              <w:rPr>
                <w:rFonts w:ascii="Century Gothic" w:eastAsia="Times New Roman" w:hAnsi="Century Gothic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_</w:t>
            </w:r>
            <w:proofErr w:type="gramEnd"/>
            <w:r w:rsidRPr="008E769A">
              <w:rPr>
                <w:rFonts w:ascii="Century Gothic" w:eastAsia="Times New Roman" w:hAnsi="Century Gothic" w:cs="Times New Roman"/>
                <w:b/>
                <w:bCs/>
                <w:color w:val="000000"/>
                <w:kern w:val="36"/>
                <w:sz w:val="20"/>
                <w:szCs w:val="20"/>
              </w:rPr>
              <w:t>__________________________________      Seguro Social #: ___________________________</w:t>
            </w:r>
          </w:p>
          <w:p w14:paraId="4641F632" w14:textId="36758FFD" w:rsidR="008E769A" w:rsidRPr="008E769A" w:rsidRDefault="008E769A" w:rsidP="008E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Fecha de nacimiento: Edad: </w:t>
            </w:r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8E769A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 xml:space="preserve">.       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Nombres de padres/cuidadores:</w:t>
            </w:r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_______________</w:t>
            </w:r>
          </w:p>
          <w:p w14:paraId="6B8EBA1F" w14:textId="77777777" w:rsidR="008E769A" w:rsidRPr="008E769A" w:rsidRDefault="008E769A" w:rsidP="008E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9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5D872EEC" w14:textId="794BF784" w:rsidR="008E769A" w:rsidRPr="008E769A" w:rsidRDefault="008E769A" w:rsidP="008E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Dirección</w:t>
            </w:r>
            <w:proofErr w:type="spellEnd"/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Condado</w:t>
            </w:r>
            <w:proofErr w:type="spellEnd"/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="008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______________________</w:t>
            </w:r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  <w:p w14:paraId="261FF0B9" w14:textId="7AF3D149" w:rsidR="008E769A" w:rsidRPr="008E769A" w:rsidRDefault="008E769A" w:rsidP="008E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Ciudad/Estado: Código Postal: </w:t>
            </w:r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 w:rsidR="008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__________________________________</w:t>
            </w:r>
          </w:p>
          <w:p w14:paraId="3262ACA5" w14:textId="7BBAB6BF" w:rsidR="008E769A" w:rsidRPr="008E769A" w:rsidRDefault="008E769A" w:rsidP="008E76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Teléfono</w:t>
            </w:r>
            <w:proofErr w:type="spellEnd"/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Teléfono</w:t>
            </w:r>
            <w:proofErr w:type="spellEnd"/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____________________________ #2: </w:t>
            </w:r>
            <w:proofErr w:type="spellStart"/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Correo</w:t>
            </w:r>
            <w:proofErr w:type="spellEnd"/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electrónico</w:t>
            </w:r>
            <w:proofErr w:type="spellEnd"/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="008903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_______________</w:t>
            </w:r>
          </w:p>
          <w:p w14:paraId="0E85FBB4" w14:textId="77777777" w:rsidR="008E769A" w:rsidRPr="008E769A" w:rsidRDefault="008E769A" w:rsidP="008E769A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     Sexo: M</w:t>
            </w:r>
            <w:r w:rsidRPr="008E76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 </w:t>
            </w:r>
            <w:r w:rsidRPr="008E76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Raza: Negro</w:t>
            </w:r>
            <w:r w:rsidRPr="008E76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  Blanco</w:t>
            </w:r>
            <w:r w:rsidRPr="008E76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Hisp</w:t>
            </w:r>
            <w:r w:rsidRPr="008E76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    Asiático/Pacífico</w:t>
            </w:r>
            <w:r w:rsidRPr="008E76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    Hatian </w:t>
            </w:r>
            <w:r w:rsidRPr="008E76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  Bi-Racial</w:t>
            </w:r>
            <w:r w:rsidRPr="008E76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 </w:t>
            </w:r>
          </w:p>
          <w:p w14:paraId="4515DFFD" w14:textId="77777777" w:rsidR="008E769A" w:rsidRPr="008E769A" w:rsidRDefault="008E769A" w:rsidP="008E769A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Estatus legal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769A">
              <w:rPr>
                <w:rFonts w:ascii="Segoe UI Symbol" w:eastAsia="Times New Roman" w:hAnsi="Segoe UI Symbol" w:cs="Segoe UI Symbol"/>
                <w:color w:val="000000"/>
                <w:sz w:val="18"/>
                <w:szCs w:val="18"/>
              </w:rPr>
              <w:t>☐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Menor     </w:t>
            </w:r>
            <w:r w:rsidRPr="008E76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bajo custodia de padre/tutor     </w:t>
            </w:r>
            <w:r w:rsidRPr="008E76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Menor bajo custodia estatal    </w:t>
            </w:r>
            <w:r w:rsidRPr="008E76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Adulto Incompetente </w:t>
            </w:r>
          </w:p>
          <w:p w14:paraId="733EBE34" w14:textId="1F9AA2F7" w:rsidR="008E769A" w:rsidRPr="008E769A" w:rsidRDefault="008E769A" w:rsidP="008E769A">
            <w:pPr>
              <w:spacing w:after="4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769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Escuela</w:t>
            </w:r>
            <w:r w:rsidRPr="008E769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</w:rPr>
              <w:tab/>
            </w:r>
            <w:r w:rsidR="008903F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</w:rPr>
              <w:t>___________________________</w:t>
            </w:r>
            <w:r w:rsidRPr="008E769A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ab/>
            </w:r>
          </w:p>
          <w:p w14:paraId="4913D42A" w14:textId="77777777" w:rsidR="008E769A" w:rsidRPr="008E769A" w:rsidRDefault="008E769A" w:rsidP="008E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BF3217" w14:textId="77777777" w:rsidR="008E769A" w:rsidRPr="008E769A" w:rsidRDefault="008E769A" w:rsidP="008E769A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Información de financiación: </w:t>
            </w:r>
          </w:p>
          <w:p w14:paraId="45998A6B" w14:textId="77777777" w:rsidR="008903F2" w:rsidRDefault="008E769A" w:rsidP="008903F2">
            <w:pPr>
              <w:spacing w:before="200" w:after="0" w:line="240" w:lineRule="auto"/>
              <w:outlineLvl w:val="0"/>
              <w:rPr>
                <w:rFonts w:ascii="Century Gothic" w:eastAsia="Times New Roman" w:hAnsi="Century Gothic" w:cs="Times New Roman"/>
                <w:color w:val="000000"/>
                <w:kern w:val="36"/>
                <w:sz w:val="20"/>
                <w:szCs w:val="20"/>
                <w:u w:val="single"/>
              </w:rPr>
            </w:pPr>
            <w:r w:rsidRPr="008E769A">
              <w:rPr>
                <w:rFonts w:ascii="Segoe UI Symbol" w:eastAsia="Times New Roman" w:hAnsi="Segoe UI Symbol" w:cs="Segoe UI Symbol"/>
                <w:b/>
                <w:bCs/>
                <w:color w:val="000000"/>
                <w:kern w:val="36"/>
                <w:sz w:val="20"/>
                <w:szCs w:val="20"/>
              </w:rPr>
              <w:t>☐</w:t>
            </w:r>
            <w:r w:rsidRPr="008E769A">
              <w:rPr>
                <w:rFonts w:ascii="Century Gothic" w:eastAsia="Times New Roman" w:hAnsi="Century Gothic" w:cs="Times New Roman"/>
                <w:color w:val="000000"/>
                <w:kern w:val="36"/>
                <w:sz w:val="20"/>
                <w:szCs w:val="20"/>
              </w:rPr>
              <w:t xml:space="preserve">Medicaid #: Tipo de Medicaid: </w:t>
            </w:r>
            <w:r w:rsidRPr="008E769A">
              <w:rPr>
                <w:rFonts w:ascii="Century Gothic" w:eastAsia="Times New Roman" w:hAnsi="Century Gothic" w:cs="Times New Roman"/>
                <w:color w:val="000000"/>
                <w:kern w:val="36"/>
                <w:sz w:val="20"/>
                <w:szCs w:val="20"/>
                <w:u w:val="single"/>
              </w:rPr>
              <w:tab/>
            </w:r>
            <w:r w:rsidR="008903F2">
              <w:rPr>
                <w:rFonts w:ascii="Century Gothic" w:eastAsia="Times New Roman" w:hAnsi="Century Gothic" w:cs="Times New Roman"/>
                <w:color w:val="000000"/>
                <w:kern w:val="36"/>
                <w:sz w:val="20"/>
                <w:szCs w:val="20"/>
                <w:u w:val="single"/>
              </w:rPr>
              <w:t>_________________________________</w:t>
            </w:r>
            <w:r w:rsidRPr="008E769A">
              <w:rPr>
                <w:rFonts w:ascii="Century Gothic" w:eastAsia="Times New Roman" w:hAnsi="Century Gothic" w:cs="Times New Roman"/>
                <w:color w:val="000000"/>
                <w:kern w:val="36"/>
                <w:sz w:val="20"/>
                <w:szCs w:val="20"/>
                <w:u w:val="single"/>
              </w:rPr>
              <w:tab/>
            </w:r>
          </w:p>
          <w:p w14:paraId="3CEBE962" w14:textId="755D664F" w:rsidR="008E769A" w:rsidRPr="008903F2" w:rsidRDefault="008E769A" w:rsidP="008903F2">
            <w:pPr>
              <w:spacing w:before="200" w:after="0" w:line="240" w:lineRule="auto"/>
              <w:outlineLvl w:val="0"/>
              <w:rPr>
                <w:rFonts w:ascii="Century Gothic" w:eastAsia="Times New Roman" w:hAnsi="Century Gothic" w:cs="Times New Roman"/>
                <w:color w:val="000000"/>
                <w:kern w:val="36"/>
                <w:sz w:val="20"/>
                <w:szCs w:val="20"/>
                <w:u w:val="single"/>
              </w:rPr>
            </w:pPr>
            <w:r w:rsidRPr="008E76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proofErr w:type="spellStart"/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Otro</w:t>
            </w:r>
            <w:proofErr w:type="spellEnd"/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seguro</w:t>
            </w:r>
            <w:proofErr w:type="spellEnd"/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ID #: Grupo #: </w:t>
            </w:r>
            <w:r w:rsidR="008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</w:t>
            </w:r>
            <w:r w:rsidRPr="008903F2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.</w:t>
            </w:r>
          </w:p>
          <w:p w14:paraId="4165297F" w14:textId="6289CF21" w:rsidR="008E769A" w:rsidRPr="008903F2" w:rsidRDefault="008E769A" w:rsidP="008E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Teléfono</w:t>
            </w:r>
            <w:proofErr w:type="spellEnd"/>
            <w:r w:rsidRPr="008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dirección</w:t>
            </w:r>
            <w:proofErr w:type="spellEnd"/>
            <w:r w:rsidRPr="008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8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seguro</w:t>
            </w:r>
            <w:proofErr w:type="spellEnd"/>
            <w:r w:rsidRPr="008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890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______________________________________________________</w:t>
            </w:r>
          </w:p>
          <w:p w14:paraId="60F5BF42" w14:textId="77777777" w:rsidR="008E769A" w:rsidRPr="008E769A" w:rsidRDefault="008E769A" w:rsidP="008E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Pago privado</w:t>
            </w:r>
          </w:p>
          <w:p w14:paraId="4EB723D0" w14:textId="77777777" w:rsidR="008E769A" w:rsidRPr="008E769A" w:rsidRDefault="008E769A" w:rsidP="008E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E5BE6C" w14:textId="77777777" w:rsidR="008E769A" w:rsidRPr="008E769A" w:rsidRDefault="008E769A" w:rsidP="008E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Agencia de Referencia/Individuo: </w:t>
            </w:r>
          </w:p>
          <w:p w14:paraId="22C7299A" w14:textId="77777777" w:rsidR="008E769A" w:rsidRPr="008E769A" w:rsidRDefault="008E769A" w:rsidP="008E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Persona que hace la referencia: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ab/>
            </w:r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Nombre de la Agencia: _______________________</w:t>
            </w:r>
          </w:p>
          <w:p w14:paraId="37255152" w14:textId="77777777" w:rsidR="008E769A" w:rsidRDefault="008E769A" w:rsidP="008E7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Teléfono: _______________________________________Fax: _______________________</w:t>
            </w:r>
          </w:p>
          <w:p w14:paraId="4D93AFCB" w14:textId="0594C3B9" w:rsidR="008E769A" w:rsidRPr="008E769A" w:rsidRDefault="008E769A" w:rsidP="008E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Correo electrónico: _____________Fecha: </w:t>
            </w:r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  <w:t>________________________</w:t>
            </w:r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ab/>
            </w:r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</w:p>
          <w:p w14:paraId="35CBD716" w14:textId="77777777" w:rsidR="008E769A" w:rsidRPr="008E769A" w:rsidRDefault="008E769A" w:rsidP="008E76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E7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680746C0" w14:textId="77777777" w:rsidR="008E769A" w:rsidRPr="008E769A" w:rsidRDefault="008E769A" w:rsidP="008E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Motivo de la referencia: </w:t>
            </w:r>
          </w:p>
          <w:p w14:paraId="7A3212D5" w14:textId="77777777" w:rsidR="008E769A" w:rsidRPr="008E769A" w:rsidRDefault="008E769A" w:rsidP="008E769A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9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Compruebe las preocupaciones de comportamiento actuales del cliente: </w:t>
            </w:r>
          </w:p>
          <w:p w14:paraId="6E096279" w14:textId="77777777" w:rsidR="008E769A" w:rsidRPr="008E769A" w:rsidRDefault="008E769A" w:rsidP="008E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Autismos/ASD   </w:t>
            </w:r>
            <w:r w:rsidRPr="008E76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Rabietas  </w:t>
            </w:r>
            <w:r w:rsidRPr="008E76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proofErr w:type="gramEnd"/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El lenguaje retrasado      </w:t>
            </w:r>
            <w:r w:rsidRPr="008E76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Déficits  en las habilidades sociales                             </w:t>
            </w:r>
            <w:r w:rsidRPr="008E76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Rechazo de comida        </w:t>
            </w:r>
            <w:r w:rsidRPr="008E76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 destrucción de la propiedad        </w:t>
            </w:r>
            <w:r w:rsidRPr="008E76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Agresión     </w:t>
            </w:r>
            <w:r w:rsidRPr="008E76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Verbal déficits      </w:t>
            </w:r>
            <w:r w:rsidRPr="008E76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Higiene personal                                </w:t>
            </w:r>
            <w:r w:rsidRPr="008E76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Comportamiento sexual inapropiado    </w:t>
            </w:r>
            <w:r w:rsidRPr="008E76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incumplimiento / comportamiento desafiante       </w:t>
            </w:r>
            <w:r w:rsidRPr="008E76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déficit de atención (ADHD)         </w:t>
            </w:r>
          </w:p>
          <w:p w14:paraId="7913A7C7" w14:textId="77777777" w:rsidR="008E769A" w:rsidRPr="008E769A" w:rsidRDefault="008E769A" w:rsidP="008E7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  <w:proofErr w:type="gramStart"/>
            <w:r w:rsidRPr="008E76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 Comportamientos</w:t>
            </w:r>
            <w:proofErr w:type="gramEnd"/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autolesivos          </w:t>
            </w:r>
            <w:r w:rsidRPr="008E769A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</w:rPr>
              <w:t>☐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Problema con el baño </w:t>
            </w: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021865D2" w14:textId="77777777" w:rsidR="008E769A" w:rsidRPr="008E769A" w:rsidRDefault="008E769A" w:rsidP="008E769A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Información adicional sobre síntomas, comportamientos problemáticos o déficits de habilidades: ______________________</w:t>
            </w:r>
          </w:p>
          <w:p w14:paraId="7D06EBBF" w14:textId="77777777" w:rsidR="008E769A" w:rsidRPr="008E769A" w:rsidRDefault="008E769A" w:rsidP="008E769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69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A8A05FA" w14:textId="77777777" w:rsidR="007A654B" w:rsidRDefault="007A654B"/>
    <w:sectPr w:rsidR="007A654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EAB69" w14:textId="77777777" w:rsidR="008E769A" w:rsidRDefault="008E769A" w:rsidP="008E769A">
      <w:pPr>
        <w:spacing w:after="0" w:line="240" w:lineRule="auto"/>
      </w:pPr>
      <w:r>
        <w:separator/>
      </w:r>
    </w:p>
  </w:endnote>
  <w:endnote w:type="continuationSeparator" w:id="0">
    <w:p w14:paraId="78E89232" w14:textId="77777777" w:rsidR="008E769A" w:rsidRDefault="008E769A" w:rsidP="008E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0EDE3" w14:textId="77777777" w:rsidR="008E769A" w:rsidRDefault="008E769A" w:rsidP="008E769A">
    <w:pPr>
      <w:pStyle w:val="NormalWeb"/>
      <w:spacing w:before="0" w:beforeAutospacing="0" w:after="0" w:afterAutospacing="0"/>
    </w:pPr>
    <w:r>
      <w:rPr>
        <w:b/>
        <w:bCs/>
        <w:color w:val="000000"/>
        <w:sz w:val="18"/>
        <w:szCs w:val="18"/>
      </w:rPr>
      <w:t>FaTaj Centro de Transición y Aprendizaje</w:t>
    </w:r>
  </w:p>
  <w:p w14:paraId="6A22E6F8" w14:textId="77777777" w:rsidR="008E769A" w:rsidRDefault="008E769A" w:rsidP="008E769A">
    <w:pPr>
      <w:pStyle w:val="NormalWeb"/>
      <w:spacing w:before="0" w:beforeAutospacing="0" w:after="0" w:afterAutospacing="0"/>
    </w:pPr>
    <w:r>
      <w:rPr>
        <w:b/>
        <w:bCs/>
        <w:color w:val="000000"/>
        <w:sz w:val="18"/>
        <w:szCs w:val="18"/>
      </w:rPr>
      <w:t>LaTeisha Jackson, M.S., BCBA (Director)</w:t>
    </w:r>
  </w:p>
  <w:p w14:paraId="58039933" w14:textId="77777777" w:rsidR="008E769A" w:rsidRDefault="008E769A" w:rsidP="008E769A">
    <w:pPr>
      <w:pStyle w:val="NormalWeb"/>
      <w:spacing w:before="0" w:beforeAutospacing="0" w:after="0" w:afterAutospacing="0"/>
    </w:pPr>
    <w:r>
      <w:rPr>
        <w:b/>
        <w:bCs/>
        <w:color w:val="000000"/>
        <w:sz w:val="18"/>
        <w:szCs w:val="18"/>
      </w:rPr>
      <w:t>Teléfono: 407-680-8957</w:t>
    </w:r>
  </w:p>
  <w:p w14:paraId="1D1922F4" w14:textId="77777777" w:rsidR="008E769A" w:rsidRDefault="008E769A" w:rsidP="008E769A">
    <w:pPr>
      <w:pStyle w:val="NormalWeb"/>
      <w:spacing w:before="0" w:beforeAutospacing="0" w:after="0" w:afterAutospacing="0"/>
    </w:pPr>
    <w:r>
      <w:rPr>
        <w:b/>
        <w:bCs/>
        <w:color w:val="000000"/>
        <w:sz w:val="18"/>
        <w:szCs w:val="18"/>
      </w:rPr>
      <w:t>Fax: 407-395-3487Fax: 407-395-3487</w:t>
    </w:r>
  </w:p>
  <w:p w14:paraId="57D11EF8" w14:textId="685EB3EB" w:rsidR="008E769A" w:rsidRDefault="008E769A" w:rsidP="008E769A">
    <w:pPr>
      <w:pStyle w:val="Footer"/>
    </w:pPr>
    <w:r>
      <w:rPr>
        <w:b/>
        <w:bCs/>
        <w:color w:val="000000"/>
        <w:sz w:val="18"/>
        <w:szCs w:val="18"/>
      </w:rPr>
      <w:t xml:space="preserve">Correo electrónico: </w:t>
    </w:r>
    <w:hyperlink r:id="rId1" w:history="1">
      <w:r>
        <w:rPr>
          <w:rStyle w:val="Hyperlink"/>
          <w:b/>
          <w:bCs/>
          <w:color w:val="0563C1"/>
          <w:sz w:val="18"/>
          <w:szCs w:val="18"/>
        </w:rPr>
        <w:t>info@FatajTLC.com</w:t>
      </w:r>
    </w:hyperlink>
    <w:r>
      <w:rPr>
        <w:b/>
        <w:bCs/>
        <w:color w:val="000000"/>
        <w:sz w:val="18"/>
        <w:szCs w:val="18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1E921" w14:textId="77777777" w:rsidR="008E769A" w:rsidRDefault="008E769A" w:rsidP="008E769A">
      <w:pPr>
        <w:spacing w:after="0" w:line="240" w:lineRule="auto"/>
      </w:pPr>
      <w:r>
        <w:separator/>
      </w:r>
    </w:p>
  </w:footnote>
  <w:footnote w:type="continuationSeparator" w:id="0">
    <w:p w14:paraId="5E7B7B7B" w14:textId="77777777" w:rsidR="008E769A" w:rsidRDefault="008E769A" w:rsidP="008E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FC293" w14:textId="53DDB4B8" w:rsidR="008E769A" w:rsidRDefault="008E769A">
    <w:pPr>
      <w:pStyle w:val="Header"/>
    </w:pPr>
    <w:r>
      <w:rPr>
        <w:noProof/>
      </w:rPr>
      <w:drawing>
        <wp:inline distT="0" distB="0" distL="0" distR="0" wp14:anchorId="7B6AE98E" wp14:editId="7D123E71">
          <wp:extent cx="1605134" cy="868579"/>
          <wp:effectExtent l="0" t="0" r="0" b="825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85" cy="888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ur7Hgmfmbbku2FKGxGo6BpExvOcYmPqSpB+Vglno6BQbns9H89r71t7h84vx5kfl5exVv/BXPBh1t8La/v8Sw==" w:salt="nsFef3ubIDBBuCfraTn6a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9A"/>
    <w:rsid w:val="007A654B"/>
    <w:rsid w:val="008903F2"/>
    <w:rsid w:val="008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34C8B"/>
  <w15:chartTrackingRefBased/>
  <w15:docId w15:val="{6395FF42-CED4-4A88-895B-C52270D8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9A"/>
  </w:style>
  <w:style w:type="paragraph" w:styleId="Footer">
    <w:name w:val="footer"/>
    <w:basedOn w:val="Normal"/>
    <w:link w:val="FooterChar"/>
    <w:uiPriority w:val="99"/>
    <w:unhideWhenUsed/>
    <w:rsid w:val="008E7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9A"/>
  </w:style>
  <w:style w:type="paragraph" w:styleId="NormalWeb">
    <w:name w:val="Normal (Web)"/>
    <w:basedOn w:val="Normal"/>
    <w:uiPriority w:val="99"/>
    <w:semiHidden/>
    <w:unhideWhenUsed/>
    <w:rsid w:val="008E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76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900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tajtl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tajTL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atajTL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LaTeisha Jackson</dc:creator>
  <cp:keywords/>
  <dc:description/>
  <cp:lastModifiedBy>LaTeisha Jackson</cp:lastModifiedBy>
  <cp:revision>2</cp:revision>
  <cp:lastPrinted>2021-04-02T14:53:00Z</cp:lastPrinted>
  <dcterms:created xsi:type="dcterms:W3CDTF">2021-03-30T18:23:00Z</dcterms:created>
  <dcterms:modified xsi:type="dcterms:W3CDTF">2021-04-02T14:53:00Z</dcterms:modified>
</cp:coreProperties>
</file>